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37029" w:rsidRPr="00EE4AE2" w:rsidRDefault="00237029" w:rsidP="00237029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0D2856" w:rsidRPr="0017508A">
              <w:t>"</w:t>
            </w:r>
            <w:r w:rsidR="000D2856" w:rsidRPr="0017508A">
              <w:rPr>
                <w:rFonts w:eastAsia="Calibri"/>
                <w:lang w:eastAsia="en-US"/>
              </w:rPr>
              <w:t>Об утверждении отчета об исполнении бюджета Бирюсинского</w:t>
            </w:r>
            <w:r w:rsidR="000D2856" w:rsidRPr="0017508A">
              <w:t xml:space="preserve"> муниципального образования </w:t>
            </w:r>
            <w:r w:rsidR="000D2856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071024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237029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20CC5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11618B">
        <w:t>1</w:t>
      </w:r>
      <w:r w:rsidR="00CA7DCE">
        <w:t xml:space="preserve"> часов </w:t>
      </w:r>
      <w:r w:rsidR="0011618B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11618B" w:rsidRPr="0017508A">
        <w:t>"</w:t>
      </w:r>
      <w:r w:rsidR="0011618B" w:rsidRPr="0017508A">
        <w:rPr>
          <w:rFonts w:eastAsia="Calibri"/>
          <w:lang w:eastAsia="en-US"/>
        </w:rPr>
        <w:t>Об утверждении отчета об исполнении бюджета Бирюсинского</w:t>
      </w:r>
      <w:r w:rsidR="0011618B" w:rsidRPr="0017508A">
        <w:t xml:space="preserve"> муниципального образования </w:t>
      </w:r>
      <w:r w:rsidR="0011618B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C050ED" w:rsidRPr="003F289B" w:rsidRDefault="009F2705" w:rsidP="00C050ED">
      <w:pPr>
        <w:ind w:firstLine="708"/>
        <w:jc w:val="both"/>
      </w:pPr>
      <w:r>
        <w:t xml:space="preserve">1) </w:t>
      </w:r>
      <w:r w:rsidR="00C050ED" w:rsidRPr="003F289B">
        <w:t>орг</w:t>
      </w:r>
      <w:r w:rsidR="00C050ED">
        <w:t xml:space="preserve">анизатором публичных слушаний: </w:t>
      </w:r>
      <w:r w:rsidR="00C050ED" w:rsidRPr="003F289B">
        <w:t xml:space="preserve">Финансовое управление Тайшетского </w:t>
      </w:r>
      <w:r w:rsidR="00C050ED">
        <w:t>округа</w:t>
      </w:r>
      <w:r w:rsidR="00C050ED" w:rsidRPr="003F289B">
        <w:t>;</w:t>
      </w:r>
    </w:p>
    <w:p w:rsidR="00C050ED" w:rsidRPr="003F289B" w:rsidRDefault="00C050ED" w:rsidP="00C050ED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C050ED" w:rsidRPr="003F289B" w:rsidRDefault="00C050ED" w:rsidP="00C050ED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C050ED" w:rsidRPr="003F289B" w:rsidRDefault="00C050ED" w:rsidP="00C050ED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C050ED" w:rsidRDefault="00C050ED" w:rsidP="00C050ED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620CC5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C050ED" w:rsidRDefault="00C050ED" w:rsidP="00C050ED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C050ED" w:rsidRDefault="00C050ED" w:rsidP="00C050E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C050ED" w:rsidRDefault="00C050ED" w:rsidP="00C050ED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C050ED" w:rsidP="00C050ED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11618B" w:rsidRPr="0017508A">
        <w:t>"</w:t>
      </w:r>
      <w:r w:rsidR="0011618B" w:rsidRPr="0017508A">
        <w:rPr>
          <w:rFonts w:eastAsia="Calibri"/>
          <w:lang w:eastAsia="en-US"/>
        </w:rPr>
        <w:t>Об утверждении отчета об исполнении бюджета Бирюсинского</w:t>
      </w:r>
      <w:r w:rsidR="0011618B" w:rsidRPr="0017508A">
        <w:t xml:space="preserve"> муниципального образования </w:t>
      </w:r>
      <w:r w:rsidR="0011618B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E2301" w:rsidRDefault="005E2301" w:rsidP="005E2301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6E3E0A" w:rsidRPr="00441EBE" w:rsidRDefault="0052097B" w:rsidP="006E3E0A">
      <w:pPr>
        <w:jc w:val="both"/>
        <w:rPr>
          <w:bCs/>
        </w:rPr>
      </w:pPr>
      <w:r w:rsidRPr="00441EBE">
        <w:rPr>
          <w:bCs/>
        </w:rPr>
        <w:t xml:space="preserve">  </w:t>
      </w:r>
      <w:r w:rsidR="006E3E0A" w:rsidRPr="00441EBE">
        <w:rPr>
          <w:bCs/>
        </w:rPr>
        <w:t xml:space="preserve">                        </w:t>
      </w:r>
    </w:p>
    <w:p w:rsidR="006E3E0A" w:rsidRPr="00441EBE" w:rsidRDefault="006E3E0A" w:rsidP="006E3E0A">
      <w:pPr>
        <w:ind w:firstLine="708"/>
        <w:jc w:val="both"/>
        <w:rPr>
          <w:rFonts w:eastAsia="Calibri"/>
          <w:lang w:eastAsia="en-US"/>
        </w:rPr>
      </w:pPr>
    </w:p>
    <w:p w:rsidR="006E3E0A" w:rsidRDefault="006E3E0A" w:rsidP="006E3E0A">
      <w:pPr>
        <w:ind w:firstLine="708"/>
        <w:jc w:val="both"/>
      </w:pPr>
    </w:p>
    <w:p w:rsidR="006E3E0A" w:rsidRDefault="006E3E0A" w:rsidP="006E3E0A">
      <w:pPr>
        <w:ind w:firstLine="708"/>
        <w:jc w:val="both"/>
      </w:pPr>
    </w:p>
    <w:p w:rsidR="006E3E0A" w:rsidRDefault="006E3E0A" w:rsidP="006E3E0A">
      <w:pPr>
        <w:jc w:val="center"/>
      </w:pPr>
    </w:p>
    <w:p w:rsidR="006E3E0A" w:rsidRDefault="006E3E0A" w:rsidP="006E3E0A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6E3E0A" w:rsidRPr="00F24B11" w:rsidRDefault="006E3E0A" w:rsidP="006E3E0A">
      <w:pPr>
        <w:ind w:left="-567" w:right="-284"/>
        <w:rPr>
          <w:bCs/>
          <w:sz w:val="20"/>
          <w:szCs w:val="20"/>
        </w:rPr>
      </w:pPr>
    </w:p>
    <w:p w:rsidR="006E3E0A" w:rsidRPr="00F24B11" w:rsidRDefault="006E3E0A" w:rsidP="006E3E0A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/>
    <w:p w:rsidR="00DC7610" w:rsidRDefault="00DC7610">
      <w:bookmarkStart w:id="0" w:name="_GoBack"/>
      <w:bookmarkEnd w:id="0"/>
    </w:p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DC7610" w:rsidTr="00DC7610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DC7610" w:rsidRDefault="00DC7610" w:rsidP="00DC7610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DC7610" w:rsidRDefault="00DC7610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DC7610" w:rsidRDefault="00DC7610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DC7610" w:rsidRDefault="00DC7610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DC7610" w:rsidRDefault="00DC7610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DC7610" w:rsidRDefault="00DC7610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DC7610" w:rsidRDefault="00DC7610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DC7610" w:rsidRDefault="00DC7610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DC7610" w:rsidRDefault="00DC7610" w:rsidP="00DC7610">
      <w:pPr>
        <w:ind w:right="-568"/>
        <w:rPr>
          <w:szCs w:val="20"/>
        </w:rPr>
      </w:pPr>
    </w:p>
    <w:p w:rsidR="00DC7610" w:rsidRDefault="00DC7610" w:rsidP="00DC7610">
      <w:pPr>
        <w:jc w:val="both"/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>
        <w:t xml:space="preserve">«_____» мая 2026 года                                                   </w:t>
      </w:r>
      <w:r>
        <w:tab/>
      </w:r>
      <w:r>
        <w:tab/>
        <w:t xml:space="preserve">                                  № _____</w:t>
      </w:r>
    </w:p>
    <w:p w:rsidR="00DC7610" w:rsidRDefault="00DC7610" w:rsidP="00DC7610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DC7610" w:rsidTr="00DC7610">
        <w:trPr>
          <w:trHeight w:val="1766"/>
        </w:trPr>
        <w:tc>
          <w:tcPr>
            <w:tcW w:w="5245" w:type="dxa"/>
            <w:hideMark/>
          </w:tcPr>
          <w:p w:rsidR="00DC7610" w:rsidRDefault="00DC7610" w:rsidP="00DC7610">
            <w:pPr>
              <w:jc w:val="both"/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Бирюсинского муниципального образования     </w:t>
            </w:r>
          </w:p>
          <w:p w:rsidR="00DC7610" w:rsidRDefault="00DC7610" w:rsidP="00DC7610">
            <w:pPr>
              <w:spacing w:line="256" w:lineRule="auto"/>
              <w:jc w:val="both"/>
              <w:rPr>
                <w:rFonts w:eastAsia="Calibri"/>
                <w:smallCaps/>
                <w:lang w:eastAsia="en-US"/>
              </w:rPr>
            </w:pP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DC7610" w:rsidRDefault="00DC7610" w:rsidP="00DC7610">
      <w:pPr>
        <w:jc w:val="both"/>
      </w:pPr>
    </w:p>
    <w:p w:rsidR="00DC7610" w:rsidRDefault="00DC7610" w:rsidP="00DC7610">
      <w:pPr>
        <w:ind w:firstLine="708"/>
        <w:jc w:val="both"/>
      </w:pPr>
      <w:r>
        <w:t xml:space="preserve">Рассмотрев отчёт об исполнении бюджета Бирюсинского муниципального образования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rPr>
          <w:rFonts w:eastAsia="Calibri"/>
          <w:lang w:eastAsia="en-US"/>
        </w:rPr>
        <w:t xml:space="preserve">об исполнении бюджета </w:t>
      </w:r>
      <w:r>
        <w:t xml:space="preserve">Бирюсинского муниципального образования </w:t>
      </w:r>
      <w:r>
        <w:rPr>
          <w:rFonts w:eastAsia="Calibri"/>
          <w:lang w:eastAsia="en-US"/>
        </w:rPr>
        <w:t xml:space="preserve">за 2025 год </w:t>
      </w:r>
      <w:r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DC7610" w:rsidRDefault="00DC7610" w:rsidP="00DC7610">
      <w:pPr>
        <w:jc w:val="both"/>
        <w:rPr>
          <w:rFonts w:eastAsia="Calibri"/>
          <w:lang w:eastAsia="en-US"/>
        </w:rPr>
      </w:pPr>
    </w:p>
    <w:p w:rsidR="00DC7610" w:rsidRDefault="00DC7610" w:rsidP="00DC7610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DC7610" w:rsidRDefault="00DC7610" w:rsidP="00DC7610"/>
    <w:p w:rsidR="00DC7610" w:rsidRDefault="00DC7610" w:rsidP="00DC7610">
      <w:pPr>
        <w:tabs>
          <w:tab w:val="left" w:pos="540"/>
        </w:tabs>
        <w:ind w:firstLine="709"/>
        <w:jc w:val="both"/>
      </w:pPr>
      <w:r>
        <w:t>Статья 1.</w:t>
      </w:r>
    </w:p>
    <w:p w:rsidR="00DC7610" w:rsidRDefault="00DC7610" w:rsidP="00DC7610">
      <w:pPr>
        <w:tabs>
          <w:tab w:val="left" w:pos="540"/>
        </w:tabs>
        <w:ind w:firstLine="709"/>
        <w:jc w:val="both"/>
      </w:pPr>
    </w:p>
    <w:p w:rsidR="00DC7610" w:rsidRDefault="00DC7610" w:rsidP="00DC7610">
      <w:pPr>
        <w:ind w:firstLine="708"/>
        <w:jc w:val="both"/>
      </w:pPr>
      <w:r>
        <w:t xml:space="preserve">Утвердить отчет об исполнении бюджета Бирюсинского муниципального образования за 2025 год по доходам в сумме </w:t>
      </w:r>
      <w:r>
        <w:rPr>
          <w:bCs/>
        </w:rPr>
        <w:t>10 768,4 тыс.</w:t>
      </w:r>
      <w:r>
        <w:t xml:space="preserve"> рублей, по расходам в сумме </w:t>
      </w:r>
      <w:r>
        <w:rPr>
          <w:bCs/>
        </w:rPr>
        <w:t>10 494,2 тыс.</w:t>
      </w:r>
      <w:r>
        <w:t xml:space="preserve"> рублей с превышением доходов над расходами (профицит бюджета) в сумме 274,2 тыс. рублей со следующими показателями:  </w:t>
      </w:r>
    </w:p>
    <w:p w:rsidR="00DC7610" w:rsidRDefault="00DC7610" w:rsidP="00DC7610">
      <w:pPr>
        <w:ind w:firstLine="708"/>
        <w:jc w:val="both"/>
        <w:rPr>
          <w:b/>
          <w:bCs/>
        </w:rPr>
      </w:pPr>
      <w:r>
        <w:t>доходы бюджета Бирюсинского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DC7610" w:rsidRDefault="00DC7610" w:rsidP="00DC7610">
      <w:pPr>
        <w:ind w:firstLine="708"/>
        <w:jc w:val="both"/>
        <w:rPr>
          <w:b/>
          <w:bCs/>
        </w:rPr>
      </w:pPr>
      <w:r>
        <w:t>расходы бюджета Бирюсинского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DC7610" w:rsidRDefault="00DC7610" w:rsidP="00DC7610">
      <w:pPr>
        <w:ind w:firstLine="708"/>
        <w:jc w:val="both"/>
      </w:pPr>
      <w:r>
        <w:lastRenderedPageBreak/>
        <w:t>расходы бюджета Бирюсинского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DC7610" w:rsidRDefault="00DC7610" w:rsidP="00DC7610">
      <w:pPr>
        <w:ind w:firstLine="708"/>
        <w:jc w:val="both"/>
      </w:pPr>
      <w:r>
        <w:t>источники финансирования дефицита бюджета Бирюсинского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DC7610" w:rsidRDefault="00DC7610" w:rsidP="00DC7610">
      <w:pPr>
        <w:tabs>
          <w:tab w:val="left" w:pos="540"/>
        </w:tabs>
        <w:ind w:firstLine="709"/>
        <w:jc w:val="both"/>
      </w:pPr>
    </w:p>
    <w:p w:rsidR="00DC7610" w:rsidRDefault="00DC7610" w:rsidP="00DC7610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DC7610" w:rsidRDefault="00DC7610" w:rsidP="00DC7610">
      <w:pPr>
        <w:ind w:firstLine="708"/>
        <w:jc w:val="both"/>
        <w:rPr>
          <w:rFonts w:eastAsia="Calibri"/>
          <w:lang w:eastAsia="en-US"/>
        </w:rPr>
      </w:pPr>
    </w:p>
    <w:p w:rsidR="00DC7610" w:rsidRDefault="00DC7610" w:rsidP="00DC7610">
      <w:pPr>
        <w:ind w:firstLine="708"/>
        <w:jc w:val="both"/>
      </w:pPr>
      <w: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>
          <w:rPr>
            <w:rStyle w:val="af9"/>
            <w:rFonts w:eastAsia="Arial"/>
          </w:rPr>
          <w:t>https://npa-tr.ru</w:t>
        </w:r>
      </w:hyperlink>
      <w:r>
        <w:t>).</w:t>
      </w:r>
    </w:p>
    <w:p w:rsidR="00DC7610" w:rsidRDefault="00DC7610" w:rsidP="00DC7610">
      <w:pPr>
        <w:ind w:firstLine="708"/>
        <w:jc w:val="both"/>
      </w:pPr>
    </w:p>
    <w:p w:rsidR="00DC7610" w:rsidRDefault="00DC7610" w:rsidP="00DC7610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DC7610" w:rsidRDefault="00DC7610" w:rsidP="00DC7610">
      <w:pPr>
        <w:ind w:firstLine="708"/>
        <w:jc w:val="both"/>
      </w:pPr>
    </w:p>
    <w:p w:rsidR="00DC7610" w:rsidRDefault="00DC7610" w:rsidP="00DC7610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DC7610" w:rsidRDefault="00DC7610" w:rsidP="00DC7610">
      <w:pPr>
        <w:ind w:firstLine="708"/>
        <w:jc w:val="both"/>
      </w:pPr>
    </w:p>
    <w:p w:rsidR="00DC7610" w:rsidRDefault="00DC7610" w:rsidP="00DC7610">
      <w:pPr>
        <w:ind w:firstLine="708"/>
        <w:jc w:val="both"/>
        <w:rPr>
          <w:rFonts w:eastAsia="Calibri"/>
          <w:lang w:eastAsia="en-US"/>
        </w:rPr>
      </w:pPr>
    </w:p>
    <w:p w:rsidR="00DC7610" w:rsidRDefault="00DC7610" w:rsidP="00DC7610">
      <w:pPr>
        <w:ind w:firstLine="708"/>
        <w:jc w:val="both"/>
        <w:rPr>
          <w:rFonts w:eastAsia="Calibri"/>
          <w:lang w:eastAsia="en-US"/>
        </w:rPr>
      </w:pPr>
    </w:p>
    <w:p w:rsidR="00DC7610" w:rsidRDefault="00DC7610" w:rsidP="00DC7610">
      <w:r>
        <w:t xml:space="preserve">Председатель Думы </w:t>
      </w:r>
      <w:r>
        <w:tab/>
      </w:r>
    </w:p>
    <w:p w:rsidR="00DC7610" w:rsidRDefault="00DC7610" w:rsidP="00DC7610">
      <w:r>
        <w:t xml:space="preserve">Тайшетского муниципального округа                                                                  И.В. Ронжина                                                        </w:t>
      </w:r>
    </w:p>
    <w:p w:rsidR="00DC7610" w:rsidRDefault="00DC7610" w:rsidP="00DC7610">
      <w:pPr>
        <w:rPr>
          <w:bCs/>
        </w:rPr>
      </w:pPr>
    </w:p>
    <w:p w:rsidR="00DC7610" w:rsidRDefault="00DC7610" w:rsidP="00DC7610">
      <w:pPr>
        <w:rPr>
          <w:bCs/>
        </w:rPr>
      </w:pPr>
    </w:p>
    <w:p w:rsidR="00DC7610" w:rsidRDefault="00DC7610" w:rsidP="00DC7610">
      <w:pPr>
        <w:rPr>
          <w:bCs/>
        </w:rPr>
      </w:pPr>
    </w:p>
    <w:p w:rsidR="00DC7610" w:rsidRDefault="00DC7610" w:rsidP="00DC7610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DC7610" w:rsidRDefault="00DC7610" w:rsidP="00DC7610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DC7610" w:rsidRDefault="00DC7610" w:rsidP="00DC7610">
      <w:pPr>
        <w:widowControl w:val="0"/>
        <w:tabs>
          <w:tab w:val="left" w:pos="7155"/>
          <w:tab w:val="right" w:pos="10205"/>
        </w:tabs>
      </w:pPr>
    </w:p>
    <w:p w:rsidR="00DC7610" w:rsidRDefault="00DC7610"/>
    <w:p w:rsidR="00DC7610" w:rsidRDefault="00DC7610"/>
    <w:p w:rsidR="00DC7610" w:rsidRDefault="00DC7610"/>
    <w:p w:rsidR="00DC7610" w:rsidRDefault="00DC7610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tbl>
      <w:tblPr>
        <w:tblW w:w="9869" w:type="dxa"/>
        <w:tblLook w:val="04A0" w:firstRow="1" w:lastRow="0" w:firstColumn="1" w:lastColumn="0" w:noHBand="0" w:noVBand="1"/>
      </w:tblPr>
      <w:tblGrid>
        <w:gridCol w:w="9869"/>
      </w:tblGrid>
      <w:tr w:rsidR="00CF49AD" w:rsidTr="00CF49AD">
        <w:trPr>
          <w:trHeight w:val="1693"/>
        </w:trPr>
        <w:tc>
          <w:tcPr>
            <w:tcW w:w="9619" w:type="dxa"/>
          </w:tcPr>
          <w:p w:rsidR="00CF49AD" w:rsidRDefault="00CF49AD">
            <w:pPr>
              <w:jc w:val="right"/>
            </w:pPr>
            <w:r>
              <w:lastRenderedPageBreak/>
              <w:t xml:space="preserve">                                                                                                                              Приложение № 1</w:t>
            </w:r>
          </w:p>
          <w:p w:rsidR="00CF49AD" w:rsidRDefault="00CF49AD">
            <w:pPr>
              <w:jc w:val="right"/>
            </w:pPr>
            <w:r>
              <w:t xml:space="preserve">                                                             к решению Думы Тайшетского муниципального округа   Иркутской области "Об утверждении отчета </w:t>
            </w:r>
          </w:p>
          <w:p w:rsidR="00CF49AD" w:rsidRDefault="00CF49AD">
            <w:pPr>
              <w:jc w:val="right"/>
            </w:pPr>
            <w:r>
              <w:t xml:space="preserve">                                                            об исполнении бюджета Бирюсинского</w:t>
            </w:r>
          </w:p>
          <w:p w:rsidR="00CF49AD" w:rsidRDefault="00CF49AD">
            <w:pPr>
              <w:jc w:val="right"/>
            </w:pPr>
            <w:r>
              <w:t xml:space="preserve"> муниципального образования за 2025 год"                                                                           </w:t>
            </w:r>
          </w:p>
          <w:p w:rsidR="00CF49AD" w:rsidRDefault="00CF49AD">
            <w:pPr>
              <w:jc w:val="right"/>
            </w:pPr>
            <w:r>
              <w:t>от ________________________ № _______</w:t>
            </w:r>
          </w:p>
          <w:p w:rsidR="00CF49AD" w:rsidRDefault="00CF49AD">
            <w:pPr>
              <w:jc w:val="right"/>
              <w:rPr>
                <w:b/>
              </w:rPr>
            </w:pPr>
          </w:p>
        </w:tc>
      </w:tr>
    </w:tbl>
    <w:p w:rsidR="00CF49AD" w:rsidRDefault="00CF49AD" w:rsidP="00CF49AD">
      <w:pPr>
        <w:jc w:val="right"/>
      </w:pPr>
    </w:p>
    <w:p w:rsidR="00CF49AD" w:rsidRDefault="00CF49AD" w:rsidP="00CF49AD">
      <w:pPr>
        <w:jc w:val="center"/>
      </w:pPr>
      <w:r>
        <w:t xml:space="preserve">Доходы бюджета Бирюсинского муниципального образования </w:t>
      </w:r>
    </w:p>
    <w:p w:rsidR="00CF49AD" w:rsidRDefault="00CF49AD" w:rsidP="00CF49AD">
      <w:pPr>
        <w:jc w:val="center"/>
      </w:pPr>
      <w:r>
        <w:t>по кодам классификации доходов бюджетов за 2025 год</w:t>
      </w:r>
    </w:p>
    <w:p w:rsidR="00CF49AD" w:rsidRDefault="00CF49AD" w:rsidP="00CF49AD">
      <w:pPr>
        <w:jc w:val="center"/>
      </w:pPr>
    </w:p>
    <w:p w:rsidR="00CF49AD" w:rsidRDefault="00CF49AD" w:rsidP="00CF49AD">
      <w:pPr>
        <w:jc w:val="right"/>
      </w:pPr>
      <w: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835"/>
        <w:gridCol w:w="3118"/>
        <w:gridCol w:w="1787"/>
      </w:tblGrid>
      <w:tr w:rsidR="00CF49AD" w:rsidTr="00CF49AD">
        <w:trPr>
          <w:trHeight w:val="276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CF49AD" w:rsidTr="00CF49AD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</w:tr>
      <w:tr w:rsidR="00CF49AD" w:rsidTr="00CF49AD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</w:tr>
      <w:tr w:rsidR="00CF49AD" w:rsidTr="00CF49AD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</w:tr>
      <w:tr w:rsidR="00CF49AD" w:rsidTr="00CF49AD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bCs/>
              </w:rPr>
            </w:pPr>
          </w:p>
        </w:tc>
      </w:tr>
      <w:tr w:rsidR="00CF49AD" w:rsidTr="00CF49AD">
        <w:trPr>
          <w:trHeight w:val="255"/>
          <w:tblHeader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49AD" w:rsidRDefault="00CF49AD">
            <w:pPr>
              <w:jc w:val="center"/>
            </w:pPr>
            <w: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49AD" w:rsidRDefault="00CF49AD">
            <w:pPr>
              <w:jc w:val="center"/>
            </w:pPr>
            <w: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49AD" w:rsidRDefault="00CF49AD">
            <w:pPr>
              <w:jc w:val="center"/>
            </w:pPr>
            <w:r>
              <w:t>3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921 596,98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184 063,74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184 063,74</w:t>
            </w:r>
          </w:p>
        </w:tc>
      </w:tr>
      <w:tr w:rsidR="00CF49AD" w:rsidTr="00CF49AD">
        <w:trPr>
          <w:trHeight w:val="10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iCs/>
                <w:vertAlign w:val="superscript"/>
              </w:rPr>
              <w:t>1</w:t>
            </w:r>
            <w:r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108 782,96</w:t>
            </w:r>
          </w:p>
        </w:tc>
      </w:tr>
      <w:tr w:rsidR="00CF49AD" w:rsidTr="00CF49AD">
        <w:trPr>
          <w:trHeight w:val="6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5 515,25</w:t>
            </w:r>
          </w:p>
        </w:tc>
      </w:tr>
      <w:tr w:rsidR="00CF49AD" w:rsidTr="00CF49AD">
        <w:trPr>
          <w:trHeight w:val="6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F49AD" w:rsidRDefault="00CF49AD">
            <w: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69 765,53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637 742,93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iCs/>
              </w:rPr>
            </w:pPr>
            <w:r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iCs/>
              </w:rPr>
            </w:pPr>
            <w:r>
              <w:rPr>
                <w:iCs/>
              </w:rPr>
              <w:t>51 335,92</w:t>
            </w:r>
          </w:p>
        </w:tc>
      </w:tr>
      <w:tr w:rsidR="00CF49AD" w:rsidTr="00CF49AD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51 335,92</w:t>
            </w:r>
          </w:p>
        </w:tc>
      </w:tr>
      <w:tr w:rsidR="00CF49AD" w:rsidTr="00CF49AD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51 335,92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Земельный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586 407,01</w:t>
            </w:r>
          </w:p>
        </w:tc>
      </w:tr>
      <w:tr w:rsidR="00CF49AD" w:rsidTr="00CF49AD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 xml:space="preserve">Земельный налог с организаций, обладающих земельным участком, </w:t>
            </w:r>
            <w:r>
              <w:rPr>
                <w:iCs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lastRenderedPageBreak/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505 375,65</w:t>
            </w:r>
          </w:p>
        </w:tc>
      </w:tr>
      <w:tr w:rsidR="00CF49AD" w:rsidTr="00CF49AD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81 031,36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960 10800000000000 000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7 600,00</w:t>
            </w:r>
          </w:p>
        </w:tc>
      </w:tr>
      <w:tr w:rsidR="00CF49AD" w:rsidTr="00CF49AD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960 10804000010000 110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7 600,00</w:t>
            </w:r>
          </w:p>
        </w:tc>
      </w:tr>
      <w:tr w:rsidR="00CF49AD" w:rsidTr="00CF49AD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960 10804020010000 110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7 600,00</w:t>
            </w:r>
          </w:p>
        </w:tc>
      </w:tr>
      <w:tr w:rsidR="00CF49AD" w:rsidTr="00CF49AD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12 000,00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12 000,00</w:t>
            </w:r>
          </w:p>
        </w:tc>
      </w:tr>
      <w:tr w:rsidR="00CF49AD" w:rsidTr="00CF49AD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12 000,00</w:t>
            </w:r>
          </w:p>
        </w:tc>
      </w:tr>
      <w:tr w:rsidR="00CF49AD" w:rsidTr="00CF49AD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ПРОЧИЕ НЕНАЛОГОВЫЕ ДОХОДЫ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960 11700000000000000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80 190,31</w:t>
            </w:r>
          </w:p>
        </w:tc>
      </w:tr>
      <w:tr w:rsidR="00CF49AD" w:rsidTr="00CF49AD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Невыясненные поступления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960 11701000000000180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80 190,31</w:t>
            </w:r>
          </w:p>
        </w:tc>
      </w:tr>
      <w:tr w:rsidR="00CF49AD" w:rsidTr="00CF49AD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960 11701050100000180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80 190,31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9 846 848,44</w:t>
            </w:r>
          </w:p>
        </w:tc>
      </w:tr>
      <w:tr w:rsidR="00CF49AD" w:rsidTr="00CF49AD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9 817 600,00</w:t>
            </w:r>
          </w:p>
        </w:tc>
      </w:tr>
      <w:tr w:rsidR="00CF49AD" w:rsidTr="00CF49AD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7 241 600,00</w:t>
            </w:r>
          </w:p>
        </w:tc>
      </w:tr>
      <w:tr w:rsidR="00CF49AD" w:rsidTr="00CF49AD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7 241 600,00</w:t>
            </w:r>
          </w:p>
        </w:tc>
      </w:tr>
      <w:tr w:rsidR="00CF49AD" w:rsidTr="00CF49AD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400 000,00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400 000,00</w:t>
            </w:r>
          </w:p>
        </w:tc>
      </w:tr>
      <w:tr w:rsidR="00CF49AD" w:rsidTr="00CF49AD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250 000,00</w:t>
            </w:r>
          </w:p>
        </w:tc>
      </w:tr>
      <w:tr w:rsidR="00CF49AD" w:rsidTr="00CF49AD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250 000,00</w:t>
            </w:r>
          </w:p>
        </w:tc>
      </w:tr>
      <w:tr w:rsidR="00CF49AD" w:rsidTr="00CF49AD">
        <w:trPr>
          <w:trHeight w:val="2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1 926 000,00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1 926 000,00</w:t>
            </w:r>
          </w:p>
        </w:tc>
      </w:tr>
      <w:tr w:rsidR="00CF49AD" w:rsidTr="00CF49AD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1 926 000,00</w:t>
            </w:r>
          </w:p>
        </w:tc>
      </w:tr>
      <w:tr w:rsidR="00CF49AD" w:rsidTr="00CF49AD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  <w:iCs/>
              </w:rPr>
            </w:pPr>
            <w:r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29 248,44</w:t>
            </w:r>
          </w:p>
        </w:tc>
      </w:tr>
      <w:tr w:rsidR="00CF49AD" w:rsidTr="00CF49AD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iCs/>
              </w:rPr>
            </w:pPr>
            <w:r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</w:pPr>
            <w:r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</w:pPr>
            <w:r>
              <w:t>29 248,44</w:t>
            </w:r>
          </w:p>
        </w:tc>
      </w:tr>
      <w:tr w:rsidR="00CF49AD" w:rsidTr="00CF49AD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49AD" w:rsidRDefault="00CF49AD">
            <w:pPr>
              <w:rPr>
                <w:bCs/>
              </w:rPr>
            </w:pPr>
            <w:r>
              <w:rPr>
                <w:bCs/>
              </w:rPr>
              <w:t>Доходы бюджета - всего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49AD" w:rsidRDefault="00CF49AD">
            <w:pPr>
              <w:jc w:val="right"/>
              <w:rPr>
                <w:bCs/>
              </w:rPr>
            </w:pPr>
            <w:r>
              <w:rPr>
                <w:bCs/>
              </w:rPr>
              <w:t>10 768 445,42</w:t>
            </w:r>
          </w:p>
        </w:tc>
      </w:tr>
    </w:tbl>
    <w:p w:rsidR="00CF49AD" w:rsidRDefault="00CF49AD" w:rsidP="00CF49AD">
      <w:pPr>
        <w:autoSpaceDE w:val="0"/>
        <w:autoSpaceDN w:val="0"/>
        <w:adjustRightInd w:val="0"/>
        <w:ind w:left="-567" w:firstLine="567"/>
        <w:rPr>
          <w:bCs/>
          <w:color w:val="000000"/>
        </w:rPr>
      </w:pPr>
    </w:p>
    <w:p w:rsidR="00CF49AD" w:rsidRDefault="00CF49AD" w:rsidP="00CF49AD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</w:t>
      </w:r>
    </w:p>
    <w:p w:rsidR="00CF49AD" w:rsidRDefault="00CF49AD" w:rsidP="00CF49AD">
      <w:pPr>
        <w:autoSpaceDE w:val="0"/>
        <w:autoSpaceDN w:val="0"/>
        <w:adjustRightInd w:val="0"/>
        <w:rPr>
          <w:bCs/>
          <w:color w:val="000000"/>
        </w:rPr>
      </w:pPr>
    </w:p>
    <w:p w:rsidR="00CF49AD" w:rsidRDefault="00CF49AD" w:rsidP="00CF49AD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И.о. начальника Финансового управления </w:t>
      </w:r>
    </w:p>
    <w:p w:rsidR="00CF49AD" w:rsidRDefault="00CF49AD" w:rsidP="00CF49AD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Тайшетского округа                                                                                                   О.В. Фокина</w:t>
      </w:r>
    </w:p>
    <w:p w:rsidR="00CF49AD" w:rsidRDefault="00CF49AD" w:rsidP="00CF49AD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</w:p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CF49AD" w:rsidRDefault="00CF49AD"/>
    <w:p w:rsidR="00DC7610" w:rsidRDefault="00DC7610"/>
    <w:p w:rsidR="00DD35C8" w:rsidRPr="00DD35C8" w:rsidRDefault="00DD35C8" w:rsidP="00DD35C8">
      <w:pPr>
        <w:jc w:val="right"/>
        <w:rPr>
          <w:lang w:eastAsia="en-US"/>
        </w:rPr>
      </w:pPr>
      <w:r w:rsidRPr="00DD35C8">
        <w:rPr>
          <w:lang w:eastAsia="en-US"/>
        </w:rPr>
        <w:t xml:space="preserve">                                                                                                                              Приложение № 2</w:t>
      </w:r>
    </w:p>
    <w:p w:rsidR="00DD35C8" w:rsidRPr="00DD35C8" w:rsidRDefault="00DD35C8" w:rsidP="00DD35C8">
      <w:pPr>
        <w:jc w:val="right"/>
        <w:rPr>
          <w:lang w:eastAsia="en-US"/>
        </w:rPr>
      </w:pPr>
      <w:r w:rsidRPr="00DD35C8">
        <w:rPr>
          <w:lang w:eastAsia="en-US"/>
        </w:rP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DD35C8" w:rsidRPr="00DD35C8" w:rsidRDefault="00DD35C8" w:rsidP="00DD35C8">
      <w:pPr>
        <w:jc w:val="center"/>
        <w:rPr>
          <w:lang w:eastAsia="en-US"/>
        </w:rPr>
      </w:pPr>
      <w:r w:rsidRPr="00DD35C8">
        <w:rPr>
          <w:lang w:eastAsia="en-US"/>
        </w:rPr>
        <w:t xml:space="preserve">                                                      об исполнении бюджета Бирюсинского муниципального </w:t>
      </w:r>
    </w:p>
    <w:p w:rsidR="00DD35C8" w:rsidRPr="00DD35C8" w:rsidRDefault="00DD35C8" w:rsidP="00DD35C8">
      <w:pPr>
        <w:jc w:val="center"/>
        <w:rPr>
          <w:lang w:eastAsia="en-US"/>
        </w:rPr>
      </w:pPr>
      <w:r w:rsidRPr="00DD35C8">
        <w:rPr>
          <w:lang w:eastAsia="en-US"/>
        </w:rPr>
        <w:t xml:space="preserve">                                                                                                                 образования за 2025 год"                                                                           </w:t>
      </w:r>
    </w:p>
    <w:p w:rsidR="00DD35C8" w:rsidRPr="00DD35C8" w:rsidRDefault="00DD35C8" w:rsidP="00DD35C8">
      <w:pPr>
        <w:jc w:val="right"/>
        <w:rPr>
          <w:lang w:eastAsia="en-US"/>
        </w:rPr>
      </w:pPr>
      <w:r w:rsidRPr="00DD35C8">
        <w:rPr>
          <w:lang w:eastAsia="en-US"/>
        </w:rPr>
        <w:t>от __________________________ № _______</w:t>
      </w:r>
    </w:p>
    <w:p w:rsidR="00DD35C8" w:rsidRPr="00DD35C8" w:rsidRDefault="00DD35C8" w:rsidP="00DD35C8">
      <w:pPr>
        <w:jc w:val="right"/>
        <w:rPr>
          <w:lang w:eastAsia="en-US"/>
        </w:rPr>
      </w:pPr>
    </w:p>
    <w:p w:rsidR="00DD35C8" w:rsidRPr="00DD35C8" w:rsidRDefault="00DD35C8" w:rsidP="00DD35C8">
      <w:pPr>
        <w:jc w:val="center"/>
        <w:rPr>
          <w:lang w:eastAsia="en-US"/>
        </w:rPr>
      </w:pPr>
    </w:p>
    <w:p w:rsidR="00DD35C8" w:rsidRPr="00DD35C8" w:rsidRDefault="00DD35C8" w:rsidP="00DD35C8">
      <w:pPr>
        <w:jc w:val="center"/>
        <w:rPr>
          <w:lang w:eastAsia="en-US"/>
        </w:rPr>
      </w:pPr>
      <w:r w:rsidRPr="00DD35C8">
        <w:rPr>
          <w:lang w:eastAsia="en-US"/>
        </w:rPr>
        <w:t>Расходы бюджета Бирюсинского муниципального образования</w:t>
      </w:r>
    </w:p>
    <w:p w:rsidR="00DD35C8" w:rsidRPr="00DD35C8" w:rsidRDefault="00DD35C8" w:rsidP="00DD35C8">
      <w:pPr>
        <w:jc w:val="center"/>
        <w:rPr>
          <w:lang w:eastAsia="en-US"/>
        </w:rPr>
      </w:pPr>
      <w:r w:rsidRPr="00DD35C8">
        <w:rPr>
          <w:lang w:eastAsia="en-US"/>
        </w:rPr>
        <w:t>по ведомственной структуре расходов бюджетов за 2025 год</w:t>
      </w:r>
    </w:p>
    <w:p w:rsidR="00DD35C8" w:rsidRPr="00DD35C8" w:rsidRDefault="00DD35C8" w:rsidP="00DD35C8">
      <w:pPr>
        <w:jc w:val="center"/>
        <w:rPr>
          <w:lang w:eastAsia="en-US"/>
        </w:rPr>
      </w:pPr>
    </w:p>
    <w:p w:rsidR="00DD35C8" w:rsidRPr="00DD35C8" w:rsidRDefault="00DD35C8" w:rsidP="00DD35C8">
      <w:pPr>
        <w:jc w:val="right"/>
        <w:rPr>
          <w:lang w:eastAsia="en-US"/>
        </w:rPr>
      </w:pPr>
      <w:r w:rsidRPr="00DD35C8">
        <w:rPr>
          <w:lang w:eastAsia="en-US"/>
        </w:rPr>
        <w:t>Единица измерения: руб.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10"/>
        <w:gridCol w:w="850"/>
        <w:gridCol w:w="752"/>
        <w:gridCol w:w="1430"/>
        <w:gridCol w:w="670"/>
        <w:gridCol w:w="1728"/>
      </w:tblGrid>
      <w:tr w:rsidR="00DD35C8" w:rsidRPr="00DD35C8" w:rsidTr="00DD35C8">
        <w:trPr>
          <w:trHeight w:val="56"/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КВСР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lang w:val="en-US" w:eastAsia="en-US"/>
              </w:rPr>
            </w:pPr>
            <w:r w:rsidRPr="00DD35C8">
              <w:rPr>
                <w:bCs/>
                <w:lang w:val="en-US" w:eastAsia="en-US"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КЦСР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КВР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 xml:space="preserve">Кассовое исполнение </w:t>
            </w:r>
          </w:p>
        </w:tc>
      </w:tr>
      <w:tr w:rsidR="00DD35C8" w:rsidRPr="00DD35C8" w:rsidTr="00DD35C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7 463 474,88</w:t>
            </w:r>
          </w:p>
        </w:tc>
      </w:tr>
      <w:tr w:rsidR="00DD35C8" w:rsidRPr="00DD35C8" w:rsidTr="00DD35C8">
        <w:trPr>
          <w:trHeight w:val="7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0"/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5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3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13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0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1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760 950,13</w:t>
            </w:r>
          </w:p>
        </w:tc>
      </w:tr>
      <w:tr w:rsidR="00DD35C8" w:rsidRPr="00DD35C8" w:rsidTr="00DD35C8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6 702 524,75</w:t>
            </w:r>
          </w:p>
        </w:tc>
      </w:tr>
      <w:tr w:rsidR="00DD35C8" w:rsidRPr="00DD35C8" w:rsidTr="00DD35C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6 702 524,75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6 702 524,75</w:t>
            </w:r>
          </w:p>
        </w:tc>
      </w:tr>
      <w:tr w:rsidR="00DD35C8" w:rsidRPr="00DD35C8" w:rsidTr="00DD35C8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4 672 821,05</w:t>
            </w:r>
          </w:p>
        </w:tc>
      </w:tr>
      <w:tr w:rsidR="00DD35C8" w:rsidRPr="00DD35C8" w:rsidTr="00DD35C8">
        <w:trPr>
          <w:trHeight w:val="13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3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4 672 821,05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1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4 672 821,05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944 889,07</w:t>
            </w:r>
          </w:p>
        </w:tc>
      </w:tr>
      <w:tr w:rsidR="00DD35C8" w:rsidRPr="00DD35C8" w:rsidTr="00DD35C8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3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944 889,07</w:t>
            </w:r>
          </w:p>
        </w:tc>
      </w:tr>
      <w:tr w:rsidR="00DD35C8" w:rsidRPr="00DD35C8" w:rsidTr="00DD35C8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1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944 889,07</w:t>
            </w:r>
          </w:p>
        </w:tc>
      </w:tr>
      <w:tr w:rsidR="00DD35C8" w:rsidRPr="00DD35C8" w:rsidTr="00DD35C8">
        <w:trPr>
          <w:trHeight w:val="18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1 056 581,12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1 056 581,12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1 056 581,12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28 233,51</w:t>
            </w:r>
          </w:p>
        </w:tc>
      </w:tr>
      <w:tr w:rsidR="00DD35C8" w:rsidRPr="00DD35C8" w:rsidTr="00DD35C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outlineLvl w:val="2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28 233,51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250 000,00</w:t>
            </w:r>
          </w:p>
        </w:tc>
      </w:tr>
      <w:tr w:rsidR="00DD35C8" w:rsidRPr="00DD35C8" w:rsidTr="00DD35C8">
        <w:trPr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250 000,00</w:t>
            </w:r>
          </w:p>
        </w:tc>
      </w:tr>
      <w:tr w:rsidR="00DD35C8" w:rsidRPr="00DD35C8" w:rsidTr="00DD35C8">
        <w:trPr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250 000,00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250 000,00</w:t>
            </w:r>
          </w:p>
        </w:tc>
      </w:tr>
      <w:tr w:rsidR="00DD35C8" w:rsidRPr="00DD35C8" w:rsidTr="00DD35C8">
        <w:trPr>
          <w:trHeight w:val="14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230 600,00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230 600,00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19 400,00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19 400,00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lang w:val="en-US" w:eastAsia="en-US"/>
              </w:rPr>
            </w:pPr>
            <w:r w:rsidRPr="00DD35C8">
              <w:rPr>
                <w:bCs/>
                <w:lang w:val="en-US" w:eastAsia="en-US"/>
              </w:rPr>
              <w:t>9130000000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Обеспечение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69 846,00</w:t>
            </w:r>
          </w:p>
        </w:tc>
      </w:tr>
      <w:tr w:rsidR="00DD35C8" w:rsidRPr="00DD35C8" w:rsidTr="00DD35C8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lang w:val="en-US" w:eastAsia="en-US"/>
              </w:rPr>
            </w:pPr>
            <w:r w:rsidRPr="00DD35C8">
              <w:rPr>
                <w:bCs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11 669,97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321 123,00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321 123,00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953008102</w:t>
            </w:r>
            <w:r w:rsidRPr="00DD35C8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15 000,0</w:t>
            </w:r>
          </w:p>
        </w:tc>
      </w:tr>
      <w:tr w:rsidR="00DD35C8" w:rsidRPr="00DD35C8" w:rsidTr="00DD35C8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val="en-US" w:eastAsia="en-US"/>
              </w:rPr>
              <w:t>953008102</w:t>
            </w:r>
            <w:r w:rsidRPr="00DD35C8">
              <w:rPr>
                <w:color w:val="000000"/>
                <w:lang w:eastAsia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15 000,0</w:t>
            </w:r>
          </w:p>
        </w:tc>
      </w:tr>
      <w:tr w:rsidR="00DD35C8" w:rsidRPr="00DD35C8" w:rsidTr="00DD35C8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val="en-US" w:eastAsia="en-US"/>
              </w:rPr>
              <w:t>953008102</w:t>
            </w:r>
            <w:r w:rsidRPr="00DD35C8">
              <w:rPr>
                <w:color w:val="000000"/>
                <w:lang w:eastAsia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15 000,0</w:t>
            </w:r>
          </w:p>
        </w:tc>
      </w:tr>
      <w:tr w:rsidR="00DD35C8" w:rsidRPr="00DD35C8" w:rsidTr="00DD35C8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95300S2370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306 123,00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95300S2370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306 123,00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2 002 425,53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2 002 425,53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1 896 991,08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1 448 033,72</w:t>
            </w:r>
          </w:p>
        </w:tc>
      </w:tr>
      <w:tr w:rsidR="00DD35C8" w:rsidRPr="00DD35C8" w:rsidTr="00DD35C8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1 448 033,72</w:t>
            </w:r>
          </w:p>
        </w:tc>
      </w:tr>
      <w:tr w:rsidR="00DD35C8" w:rsidRPr="00DD35C8" w:rsidTr="00DD35C8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448 957,36</w:t>
            </w:r>
          </w:p>
        </w:tc>
      </w:tr>
      <w:tr w:rsidR="00DD35C8" w:rsidRPr="00DD35C8" w:rsidTr="00DD35C8">
        <w:trPr>
          <w:trHeight w:val="6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448 957,36</w:t>
            </w:r>
          </w:p>
        </w:tc>
      </w:tr>
      <w:tr w:rsidR="00DD35C8" w:rsidRPr="00DD35C8" w:rsidTr="00DD35C8">
        <w:trPr>
          <w:trHeight w:val="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3 393,45</w:t>
            </w:r>
          </w:p>
        </w:tc>
      </w:tr>
      <w:tr w:rsidR="00DD35C8" w:rsidRPr="00DD35C8" w:rsidTr="00DD35C8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3 393,45</w:t>
            </w:r>
          </w:p>
        </w:tc>
      </w:tr>
      <w:tr w:rsidR="00DD35C8" w:rsidRPr="00DD35C8" w:rsidTr="00DD35C8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93100S2370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102 041,00</w:t>
            </w:r>
          </w:p>
        </w:tc>
      </w:tr>
      <w:tr w:rsidR="00DD35C8" w:rsidRPr="00DD35C8" w:rsidTr="00DD35C8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lang w:eastAsia="en-US"/>
              </w:rPr>
            </w:pPr>
            <w:r w:rsidRPr="00DD35C8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lang w:val="en-US" w:eastAsia="en-US"/>
              </w:rPr>
            </w:pPr>
            <w:r w:rsidRPr="00DD35C8">
              <w:rPr>
                <w:lang w:val="en-US" w:eastAsia="en-US"/>
              </w:rPr>
              <w:t>93100S2370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102 041,00</w:t>
            </w:r>
          </w:p>
        </w:tc>
      </w:tr>
      <w:tr w:rsidR="00DD35C8" w:rsidRPr="00DD35C8" w:rsidTr="00DD35C8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2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9130000000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4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2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eastAsia="en-US"/>
              </w:rPr>
            </w:pPr>
            <w:r w:rsidRPr="00DD35C8">
              <w:rPr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310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168 729,60</w:t>
            </w:r>
          </w:p>
        </w:tc>
      </w:tr>
      <w:tr w:rsidR="00DD35C8" w:rsidRPr="00DD35C8" w:rsidTr="00DD35C8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eastAsia="en-US"/>
              </w:rPr>
            </w:pPr>
            <w:r w:rsidRPr="00DD35C8">
              <w:rPr>
                <w:bCs/>
                <w:color w:val="000000"/>
                <w:lang w:eastAsia="en-US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206 939,97</w:t>
            </w:r>
          </w:p>
        </w:tc>
      </w:tr>
      <w:tr w:rsidR="00DD35C8" w:rsidRPr="00DD35C8" w:rsidTr="00DD35C8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206 939,97</w:t>
            </w:r>
          </w:p>
        </w:tc>
      </w:tr>
      <w:tr w:rsidR="00DD35C8" w:rsidRPr="00DD35C8" w:rsidTr="00DD35C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206 939,97</w:t>
            </w:r>
          </w:p>
        </w:tc>
      </w:tr>
      <w:tr w:rsidR="00DD35C8" w:rsidRPr="00DD35C8" w:rsidTr="00DD35C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color w:val="000000"/>
                <w:lang w:val="en-US" w:eastAsia="en-US"/>
              </w:rPr>
            </w:pPr>
            <w:r w:rsidRPr="00DD35C8">
              <w:rPr>
                <w:color w:val="000000"/>
                <w:lang w:val="en-US" w:eastAsia="en-US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35C8" w:rsidRPr="00DD35C8" w:rsidRDefault="00DD35C8" w:rsidP="00DD35C8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5C8" w:rsidRPr="00DD35C8" w:rsidRDefault="00DD35C8" w:rsidP="00DD35C8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DD35C8">
              <w:rPr>
                <w:bCs/>
                <w:color w:val="000000"/>
                <w:lang w:val="en-US" w:eastAsia="en-US"/>
              </w:rPr>
              <w:t>10 494 208,95</w:t>
            </w:r>
          </w:p>
        </w:tc>
      </w:tr>
    </w:tbl>
    <w:p w:rsidR="00DD35C8" w:rsidRPr="00DD35C8" w:rsidRDefault="00DD35C8" w:rsidP="00DD35C8">
      <w:pPr>
        <w:tabs>
          <w:tab w:val="left" w:pos="6570"/>
        </w:tabs>
        <w:rPr>
          <w:lang w:eastAsia="en-US"/>
        </w:rPr>
      </w:pPr>
      <w:r w:rsidRPr="00DD35C8">
        <w:rPr>
          <w:lang w:eastAsia="en-US"/>
        </w:rPr>
        <w:t xml:space="preserve">                               </w:t>
      </w:r>
    </w:p>
    <w:p w:rsidR="00DD35C8" w:rsidRDefault="00DD35C8" w:rsidP="00DD35C8">
      <w:pPr>
        <w:tabs>
          <w:tab w:val="left" w:pos="6570"/>
        </w:tabs>
        <w:rPr>
          <w:lang w:eastAsia="en-US"/>
        </w:rPr>
      </w:pPr>
    </w:p>
    <w:p w:rsidR="00DD35C8" w:rsidRDefault="00DD35C8" w:rsidP="00DD35C8">
      <w:pPr>
        <w:tabs>
          <w:tab w:val="left" w:pos="6570"/>
        </w:tabs>
        <w:rPr>
          <w:lang w:eastAsia="en-US"/>
        </w:rPr>
      </w:pPr>
    </w:p>
    <w:p w:rsidR="00DD35C8" w:rsidRPr="00DD35C8" w:rsidRDefault="00DD35C8" w:rsidP="00DD35C8">
      <w:pPr>
        <w:tabs>
          <w:tab w:val="left" w:pos="6570"/>
        </w:tabs>
        <w:rPr>
          <w:lang w:eastAsia="en-US"/>
        </w:rPr>
      </w:pPr>
      <w:r w:rsidRPr="00DD35C8">
        <w:rPr>
          <w:lang w:eastAsia="en-US"/>
        </w:rPr>
        <w:t>И.о. начальника Финансового управления</w:t>
      </w:r>
    </w:p>
    <w:p w:rsidR="00DD35C8" w:rsidRPr="00DD35C8" w:rsidRDefault="00DD35C8" w:rsidP="00DD35C8">
      <w:pPr>
        <w:tabs>
          <w:tab w:val="left" w:pos="6570"/>
        </w:tabs>
        <w:rPr>
          <w:lang w:eastAsia="en-US"/>
        </w:rPr>
      </w:pPr>
      <w:r w:rsidRPr="00DD35C8">
        <w:rPr>
          <w:lang w:eastAsia="en-US"/>
        </w:rPr>
        <w:lastRenderedPageBreak/>
        <w:t xml:space="preserve">Тайшетского округа                                                                                </w:t>
      </w:r>
      <w:r>
        <w:rPr>
          <w:lang w:eastAsia="en-US"/>
        </w:rPr>
        <w:t xml:space="preserve">              </w:t>
      </w:r>
      <w:r w:rsidRPr="00DD35C8">
        <w:rPr>
          <w:lang w:eastAsia="en-US"/>
        </w:rPr>
        <w:t xml:space="preserve">     О.В. Фокина</w:t>
      </w:r>
    </w:p>
    <w:p w:rsidR="00DD35C8" w:rsidRPr="00DD35C8" w:rsidRDefault="00DD35C8" w:rsidP="00DD35C8">
      <w:pPr>
        <w:tabs>
          <w:tab w:val="left" w:pos="6570"/>
        </w:tabs>
        <w:rPr>
          <w:lang w:eastAsia="en-US"/>
        </w:rPr>
      </w:pPr>
    </w:p>
    <w:p w:rsidR="00DD35C8" w:rsidRPr="00DD35C8" w:rsidRDefault="00DD35C8" w:rsidP="00DD35C8">
      <w:pPr>
        <w:tabs>
          <w:tab w:val="left" w:pos="6570"/>
        </w:tabs>
        <w:rPr>
          <w:lang w:eastAsia="en-US"/>
        </w:rPr>
      </w:pPr>
    </w:p>
    <w:p w:rsidR="00DC7610" w:rsidRDefault="00DC7610"/>
    <w:p w:rsidR="00DC7610" w:rsidRDefault="00DC7610"/>
    <w:p w:rsidR="00A63620" w:rsidRDefault="00A63620" w:rsidP="00A63620">
      <w:pPr>
        <w:jc w:val="right"/>
      </w:pPr>
      <w:r>
        <w:t>Приложение № 3</w:t>
      </w:r>
    </w:p>
    <w:p w:rsidR="00A63620" w:rsidRDefault="00A63620" w:rsidP="00A63620">
      <w:pPr>
        <w:jc w:val="right"/>
      </w:pPr>
      <w:r>
        <w:t xml:space="preserve">к решению Думы Тайшетского муниципального округа   </w:t>
      </w:r>
    </w:p>
    <w:p w:rsidR="00A63620" w:rsidRDefault="00A63620" w:rsidP="00A63620">
      <w:pPr>
        <w:jc w:val="right"/>
      </w:pPr>
      <w:r>
        <w:t>Иркутской области "Об утверждении отчета</w:t>
      </w:r>
    </w:p>
    <w:p w:rsidR="00A63620" w:rsidRDefault="00A63620" w:rsidP="00A63620">
      <w:pPr>
        <w:jc w:val="right"/>
      </w:pPr>
      <w:r>
        <w:t>об исполнении бюджета Бирюсинского</w:t>
      </w:r>
    </w:p>
    <w:p w:rsidR="00A63620" w:rsidRDefault="00A63620" w:rsidP="00A63620">
      <w:pPr>
        <w:jc w:val="right"/>
      </w:pPr>
      <w:r>
        <w:t>муниципального образования за 2025 год"</w:t>
      </w:r>
    </w:p>
    <w:p w:rsidR="00A63620" w:rsidRDefault="00A63620" w:rsidP="00A63620">
      <w:pPr>
        <w:jc w:val="right"/>
      </w:pPr>
      <w:r>
        <w:t>от __________________________ № _______</w:t>
      </w:r>
    </w:p>
    <w:p w:rsidR="00A63620" w:rsidRDefault="00A63620" w:rsidP="00A63620">
      <w:pPr>
        <w:jc w:val="right"/>
      </w:pPr>
    </w:p>
    <w:p w:rsidR="00A63620" w:rsidRDefault="00A63620" w:rsidP="00A63620">
      <w:pPr>
        <w:jc w:val="right"/>
      </w:pPr>
      <w:r>
        <w:t xml:space="preserve">                                                                               </w:t>
      </w:r>
    </w:p>
    <w:p w:rsidR="00A63620" w:rsidRDefault="00A63620" w:rsidP="00A63620">
      <w:pPr>
        <w:jc w:val="center"/>
      </w:pPr>
      <w:r>
        <w:t xml:space="preserve">Расходы бюджета Бирюсинского муниципального образования </w:t>
      </w:r>
    </w:p>
    <w:p w:rsidR="00A63620" w:rsidRDefault="00A63620" w:rsidP="00A63620">
      <w:pPr>
        <w:jc w:val="center"/>
      </w:pPr>
      <w:r>
        <w:t>по разделам и подразделам классификации расходов бюджетов за 2025 год</w:t>
      </w:r>
    </w:p>
    <w:p w:rsidR="00A63620" w:rsidRDefault="00A63620" w:rsidP="00A63620">
      <w:pPr>
        <w:jc w:val="center"/>
      </w:pPr>
    </w:p>
    <w:p w:rsidR="00A63620" w:rsidRDefault="00A63620" w:rsidP="00A63620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A63620" w:rsidTr="00A63620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7 463 474,88</w:t>
            </w:r>
          </w:p>
        </w:tc>
      </w:tr>
      <w:tr w:rsidR="00A63620" w:rsidTr="00A63620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760 950,13</w:t>
            </w:r>
          </w:p>
        </w:tc>
      </w:tr>
      <w:tr w:rsidR="00A63620" w:rsidTr="00A63620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6 702 524,75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250 000,00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A63620" w:rsidTr="00A63620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69 846,00</w:t>
            </w:r>
          </w:p>
        </w:tc>
      </w:tr>
      <w:tr w:rsidR="00A63620" w:rsidTr="00A63620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69 846,00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11 669,97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11 669,97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321 123,00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321 123,00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2 002 425,53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2 002 425,53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168 729,60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168 729,60</w:t>
            </w:r>
          </w:p>
        </w:tc>
      </w:tr>
      <w:tr w:rsidR="00A63620" w:rsidTr="00A63620">
        <w:trPr>
          <w:trHeight w:val="192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206 939,97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206 939,97</w:t>
            </w:r>
          </w:p>
        </w:tc>
      </w:tr>
      <w:tr w:rsidR="00A63620" w:rsidTr="00A6362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620" w:rsidRDefault="00A6362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63620" w:rsidRDefault="00A6362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10 494 208,95</w:t>
            </w:r>
          </w:p>
        </w:tc>
      </w:tr>
    </w:tbl>
    <w:p w:rsidR="00A63620" w:rsidRDefault="00A63620" w:rsidP="00A63620">
      <w:pPr>
        <w:jc w:val="center"/>
      </w:pPr>
    </w:p>
    <w:p w:rsidR="00A63620" w:rsidRDefault="00A63620" w:rsidP="00A63620">
      <w:pPr>
        <w:jc w:val="center"/>
      </w:pPr>
    </w:p>
    <w:p w:rsidR="00A63620" w:rsidRDefault="00A63620" w:rsidP="00A63620">
      <w:r>
        <w:t>И.о. начальника Финансового управления</w:t>
      </w:r>
    </w:p>
    <w:p w:rsidR="00A63620" w:rsidRDefault="00A63620" w:rsidP="00A63620">
      <w:r>
        <w:t>Тайшетского округа                                                                                                О.В. Фокина</w:t>
      </w:r>
    </w:p>
    <w:p w:rsidR="00A63620" w:rsidRDefault="00A63620" w:rsidP="00A63620"/>
    <w:p w:rsidR="00DC7610" w:rsidRDefault="00DC7610"/>
    <w:p w:rsidR="00DC7610" w:rsidRDefault="00DC7610"/>
    <w:p w:rsidR="00FB68F2" w:rsidRDefault="00FB68F2"/>
    <w:p w:rsidR="00FB68F2" w:rsidRDefault="00FB68F2"/>
    <w:p w:rsidR="00FB68F2" w:rsidRDefault="00FB68F2" w:rsidP="00FB68F2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</w:t>
      </w:r>
      <w:r>
        <w:t>Приложение № 4</w:t>
      </w:r>
    </w:p>
    <w:p w:rsidR="00FB68F2" w:rsidRDefault="00FB68F2" w:rsidP="00FB68F2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FB68F2" w:rsidRDefault="00FB68F2" w:rsidP="00FB68F2">
      <w:pPr>
        <w:jc w:val="right"/>
      </w:pPr>
      <w:r>
        <w:t xml:space="preserve">                                                            об исполнении бюджета Бирюсинского муниципального образования за 2025 год"                                                                           </w:t>
      </w:r>
    </w:p>
    <w:p w:rsidR="00FB68F2" w:rsidRDefault="00FB68F2" w:rsidP="00FB68F2">
      <w:pPr>
        <w:jc w:val="right"/>
      </w:pPr>
      <w:r>
        <w:t>от ________________________ № _______</w:t>
      </w:r>
    </w:p>
    <w:p w:rsidR="00FB68F2" w:rsidRDefault="00FB68F2" w:rsidP="00FB68F2">
      <w:pPr>
        <w:jc w:val="right"/>
      </w:pPr>
    </w:p>
    <w:p w:rsidR="00FB68F2" w:rsidRDefault="00FB68F2" w:rsidP="00FB68F2">
      <w:pPr>
        <w:autoSpaceDE w:val="0"/>
        <w:autoSpaceDN w:val="0"/>
        <w:adjustRightInd w:val="0"/>
        <w:jc w:val="right"/>
        <w:rPr>
          <w:b/>
          <w:bCs/>
          <w:color w:val="000000"/>
        </w:rPr>
      </w:pPr>
    </w:p>
    <w:p w:rsidR="00FB68F2" w:rsidRDefault="00FB68F2" w:rsidP="00FB68F2">
      <w:pPr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 xml:space="preserve">Источники финансирования дефицита бюджета Бирюсинского муниципального образования по кодам классификации источников финансирования дефицитов бюджетов за 2025 год  </w:t>
      </w:r>
    </w:p>
    <w:p w:rsidR="00FB68F2" w:rsidRDefault="00FB68F2" w:rsidP="00FB68F2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</w:t>
      </w:r>
    </w:p>
    <w:p w:rsidR="00FB68F2" w:rsidRDefault="00FB68F2" w:rsidP="00FB68F2">
      <w:r>
        <w:t xml:space="preserve">                  </w:t>
      </w:r>
    </w:p>
    <w:p w:rsidR="00FB68F2" w:rsidRDefault="00FB68F2" w:rsidP="00FB68F2">
      <w:pPr>
        <w:jc w:val="right"/>
      </w:pPr>
      <w: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6"/>
        <w:gridCol w:w="3050"/>
        <w:gridCol w:w="1979"/>
      </w:tblGrid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Наименование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Код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Итого</w:t>
            </w:r>
          </w:p>
        </w:tc>
      </w:tr>
      <w:tr w:rsidR="00FB68F2" w:rsidTr="00FB68F2">
        <w:trPr>
          <w:trHeight w:val="794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/>
          <w:p w:rsidR="00FB68F2" w:rsidRDefault="00FB68F2">
            <w:r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>
            <w:pPr>
              <w:jc w:val="center"/>
              <w:rPr>
                <w:bCs/>
                <w:iCs/>
                <w:color w:val="000000"/>
              </w:rPr>
            </w:pPr>
          </w:p>
          <w:p w:rsidR="00FB68F2" w:rsidRDefault="00FB68F2">
            <w:pPr>
              <w:jc w:val="center"/>
              <w:rPr>
                <w:bCs/>
                <w:iCs/>
                <w:color w:val="000000"/>
              </w:rPr>
            </w:pPr>
          </w:p>
          <w:p w:rsidR="00FB68F2" w:rsidRDefault="00FB68F2">
            <w:pPr>
              <w:jc w:val="center"/>
            </w:pPr>
            <w:r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>
            <w:pPr>
              <w:jc w:val="center"/>
            </w:pPr>
            <w:r>
              <w:t>-274 236,47</w:t>
            </w:r>
          </w:p>
          <w:p w:rsidR="00FB68F2" w:rsidRDefault="00FB68F2">
            <w:pPr>
              <w:jc w:val="center"/>
            </w:pPr>
          </w:p>
        </w:tc>
      </w:tr>
      <w:tr w:rsidR="00FB68F2" w:rsidTr="00FB68F2">
        <w:trPr>
          <w:trHeight w:val="66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>
            <w:pPr>
              <w:rPr>
                <w:color w:val="000000"/>
              </w:rPr>
            </w:pPr>
          </w:p>
          <w:p w:rsidR="00FB68F2" w:rsidRDefault="00FB68F2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>
            <w:pPr>
              <w:jc w:val="center"/>
              <w:rPr>
                <w:bCs/>
                <w:iCs/>
                <w:color w:val="000000"/>
              </w:rPr>
            </w:pPr>
          </w:p>
          <w:p w:rsidR="00FB68F2" w:rsidRDefault="00FB68F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8F2" w:rsidRDefault="00FB68F2">
            <w:pPr>
              <w:jc w:val="center"/>
            </w:pPr>
            <w:r>
              <w:t>-274 236,47</w:t>
            </w:r>
          </w:p>
          <w:p w:rsidR="00FB68F2" w:rsidRDefault="00FB68F2">
            <w:pPr>
              <w:jc w:val="center"/>
            </w:pP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-10 819 909,41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iCs/>
                <w:color w:val="000000"/>
              </w:rPr>
              <w:t>000 01 05 02 00 00 0000 500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-10 819 909,41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-10 819 909,41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  <w:p w:rsidR="00FB68F2" w:rsidRDefault="00FB68F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iCs/>
                <w:color w:val="000000"/>
              </w:rPr>
              <w:t>960 01 05 02 01 10 0000 510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-10 819 909,41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10 545 672,94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iCs/>
                <w:color w:val="000000"/>
              </w:rPr>
              <w:t>000 01 05 02 00 00 0000 600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10 545 672,94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10 545 672,94</w:t>
            </w:r>
          </w:p>
        </w:tc>
      </w:tr>
      <w:tr w:rsidR="00FB68F2" w:rsidTr="00FB68F2"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  <w:p w:rsidR="00FB68F2" w:rsidRDefault="00FB68F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rPr>
                <w:iCs/>
                <w:color w:val="000000"/>
              </w:rPr>
              <w:t>960 01 05 02 01 10 0000 610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68F2" w:rsidRDefault="00FB68F2">
            <w:pPr>
              <w:jc w:val="center"/>
            </w:pPr>
            <w:r>
              <w:t>10 545 672,94</w:t>
            </w:r>
          </w:p>
        </w:tc>
      </w:tr>
    </w:tbl>
    <w:p w:rsidR="00FB68F2" w:rsidRDefault="00FB68F2" w:rsidP="00FB68F2">
      <w:pPr>
        <w:rPr>
          <w:sz w:val="22"/>
          <w:szCs w:val="22"/>
        </w:rPr>
      </w:pPr>
    </w:p>
    <w:p w:rsidR="00FB68F2" w:rsidRDefault="00FB68F2" w:rsidP="00FB68F2">
      <w:pPr>
        <w:rPr>
          <w:sz w:val="22"/>
          <w:szCs w:val="22"/>
        </w:rPr>
      </w:pPr>
    </w:p>
    <w:p w:rsidR="00FB68F2" w:rsidRDefault="00FB68F2" w:rsidP="00FB68F2">
      <w:pPr>
        <w:rPr>
          <w:sz w:val="22"/>
          <w:szCs w:val="22"/>
        </w:rPr>
      </w:pPr>
    </w:p>
    <w:p w:rsidR="00FB68F2" w:rsidRDefault="00FB68F2" w:rsidP="00FB68F2">
      <w:pPr>
        <w:rPr>
          <w:sz w:val="22"/>
          <w:szCs w:val="22"/>
        </w:rPr>
      </w:pPr>
      <w:r>
        <w:rPr>
          <w:sz w:val="22"/>
          <w:szCs w:val="22"/>
        </w:rPr>
        <w:t>И.о. начальника Финансового управления</w:t>
      </w:r>
    </w:p>
    <w:p w:rsidR="00FB68F2" w:rsidRDefault="00FB68F2" w:rsidP="00FB68F2">
      <w:r>
        <w:rPr>
          <w:sz w:val="22"/>
          <w:szCs w:val="22"/>
        </w:rPr>
        <w:t xml:space="preserve">Тайшетского округа                                                                             </w:t>
      </w:r>
      <w:r w:rsidR="00F02EB7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             О.В. Фокина </w:t>
      </w:r>
    </w:p>
    <w:p w:rsidR="00FB68F2" w:rsidRDefault="00FB68F2"/>
    <w:p w:rsidR="00FB68F2" w:rsidRDefault="00FB68F2"/>
    <w:p w:rsidR="00FB68F2" w:rsidRDefault="00FB68F2"/>
    <w:p w:rsidR="00FB68F2" w:rsidRDefault="00FB68F2"/>
    <w:p w:rsidR="00FB68F2" w:rsidRDefault="00FB68F2"/>
    <w:p w:rsidR="00FB68F2" w:rsidRDefault="00FB68F2"/>
    <w:p w:rsidR="00FB68F2" w:rsidRDefault="00FB68F2"/>
    <w:p w:rsidR="00FB68F2" w:rsidRDefault="00FB68F2"/>
    <w:sectPr w:rsidR="00FB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3F8" w:rsidRDefault="00F033F8">
      <w:r>
        <w:separator/>
      </w:r>
    </w:p>
  </w:endnote>
  <w:endnote w:type="continuationSeparator" w:id="0">
    <w:p w:rsidR="00F033F8" w:rsidRDefault="00F0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3F8" w:rsidRDefault="00F033F8">
      <w:r>
        <w:separator/>
      </w:r>
    </w:p>
  </w:footnote>
  <w:footnote w:type="continuationSeparator" w:id="0">
    <w:p w:rsidR="00F033F8" w:rsidRDefault="00F03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71024"/>
    <w:rsid w:val="000864A3"/>
    <w:rsid w:val="000D2856"/>
    <w:rsid w:val="0011618B"/>
    <w:rsid w:val="001421E9"/>
    <w:rsid w:val="0016173E"/>
    <w:rsid w:val="001F0625"/>
    <w:rsid w:val="002144C0"/>
    <w:rsid w:val="00237029"/>
    <w:rsid w:val="002B2915"/>
    <w:rsid w:val="002E0357"/>
    <w:rsid w:val="0035000A"/>
    <w:rsid w:val="003B7CB5"/>
    <w:rsid w:val="00497B86"/>
    <w:rsid w:val="004A56C4"/>
    <w:rsid w:val="004B01A3"/>
    <w:rsid w:val="0052097B"/>
    <w:rsid w:val="0055446F"/>
    <w:rsid w:val="00584951"/>
    <w:rsid w:val="005B1E6D"/>
    <w:rsid w:val="005E2301"/>
    <w:rsid w:val="00620CC5"/>
    <w:rsid w:val="006722AD"/>
    <w:rsid w:val="006C0213"/>
    <w:rsid w:val="006E3E0A"/>
    <w:rsid w:val="00707C6A"/>
    <w:rsid w:val="00766A97"/>
    <w:rsid w:val="00787145"/>
    <w:rsid w:val="007C49E2"/>
    <w:rsid w:val="008144D9"/>
    <w:rsid w:val="00826166"/>
    <w:rsid w:val="00872856"/>
    <w:rsid w:val="008767E1"/>
    <w:rsid w:val="00920D42"/>
    <w:rsid w:val="00976486"/>
    <w:rsid w:val="009F2705"/>
    <w:rsid w:val="00A055B8"/>
    <w:rsid w:val="00A144D6"/>
    <w:rsid w:val="00A63620"/>
    <w:rsid w:val="00B205E0"/>
    <w:rsid w:val="00BE3DBE"/>
    <w:rsid w:val="00BF2B9E"/>
    <w:rsid w:val="00C050ED"/>
    <w:rsid w:val="00C1053A"/>
    <w:rsid w:val="00C134B7"/>
    <w:rsid w:val="00C515C6"/>
    <w:rsid w:val="00C57116"/>
    <w:rsid w:val="00CA7DCE"/>
    <w:rsid w:val="00CF49AD"/>
    <w:rsid w:val="00D3422B"/>
    <w:rsid w:val="00D37040"/>
    <w:rsid w:val="00D51C25"/>
    <w:rsid w:val="00DC7610"/>
    <w:rsid w:val="00DD35C8"/>
    <w:rsid w:val="00DD74EC"/>
    <w:rsid w:val="00EA3F72"/>
    <w:rsid w:val="00F02EB7"/>
    <w:rsid w:val="00F033F8"/>
    <w:rsid w:val="00F93E69"/>
    <w:rsid w:val="00FB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3590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41</cp:revision>
  <dcterms:created xsi:type="dcterms:W3CDTF">2025-09-30T03:52:00Z</dcterms:created>
  <dcterms:modified xsi:type="dcterms:W3CDTF">2026-05-05T11:25:00Z</dcterms:modified>
</cp:coreProperties>
</file>